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968"/>
        <w:tblOverlap w:val="never"/>
        <w:tblW w:w="105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520"/>
        <w:gridCol w:w="511"/>
        <w:gridCol w:w="927"/>
        <w:gridCol w:w="1200"/>
        <w:gridCol w:w="139"/>
        <w:gridCol w:w="1276"/>
        <w:gridCol w:w="412"/>
        <w:gridCol w:w="491"/>
        <w:gridCol w:w="1651"/>
        <w:gridCol w:w="777"/>
        <w:gridCol w:w="635"/>
        <w:gridCol w:w="3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554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Helvetica" w:hAnsi="Helvetica" w:eastAsia="Helvetica" w:cs="Helvetica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6"/>
                <w:szCs w:val="36"/>
              </w:rPr>
              <w:t>中标候选人公示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公示</w:t>
            </w:r>
          </w:p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有效期</w:t>
            </w:r>
          </w:p>
        </w:tc>
        <w:tc>
          <w:tcPr>
            <w:tcW w:w="3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18"/>
                <w:szCs w:val="18"/>
              </w:rPr>
              <w:t>日至202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开标时间</w:t>
            </w:r>
          </w:p>
        </w:tc>
        <w:tc>
          <w:tcPr>
            <w:tcW w:w="4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18"/>
                <w:szCs w:val="18"/>
              </w:rPr>
              <w:t>日9时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招标人</w:t>
            </w:r>
          </w:p>
        </w:tc>
        <w:tc>
          <w:tcPr>
            <w:tcW w:w="3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红河县三村乡人民政府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招标代理机构</w:t>
            </w:r>
          </w:p>
        </w:tc>
        <w:tc>
          <w:tcPr>
            <w:tcW w:w="4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红河州建设工程招标有限公司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项目名称</w:t>
            </w:r>
          </w:p>
        </w:tc>
        <w:tc>
          <w:tcPr>
            <w:tcW w:w="88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红河县三村乡补干村自然能提水工程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第一中标候选人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云南佳逸建筑工程有限公司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项目负责人</w:t>
            </w:r>
          </w:p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及证书号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郭加跃: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/>
                <w:color w:val="000000"/>
                <w:sz w:val="18"/>
                <w:szCs w:val="18"/>
              </w:rPr>
              <w:t>级建造师注册证书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注册编号：云1532020202100304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投标报价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3846967.87元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最终得分及排名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89.34</w:t>
            </w: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第二中标候选人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施甸县建筑工程有限责任公司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项目负责人</w:t>
            </w:r>
          </w:p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及证书号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杨应香:二级建造师注册证书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注册编号：云25322016202106819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投标报价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3826957.77</w:t>
            </w:r>
            <w:r>
              <w:rPr>
                <w:rFonts w:hint="eastAsia"/>
                <w:sz w:val="22"/>
                <w:szCs w:val="22"/>
              </w:rPr>
              <w:t>元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最终得分及排名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88.85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第三中标候选人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云南驰骋建筑工程有限公司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项目负责人及证书号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李雯静:二级建造师注册证书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注册编号：云2532014202143094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投标报价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3881133.98元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最终得分及排名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84.58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招标方式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公开招标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评标办法</w:t>
            </w:r>
          </w:p>
        </w:tc>
        <w:tc>
          <w:tcPr>
            <w:tcW w:w="69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综合评估法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类别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施工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建设规模</w:t>
            </w:r>
          </w:p>
        </w:tc>
        <w:tc>
          <w:tcPr>
            <w:tcW w:w="69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工程由取水口、引水动力管道、自然能提水泵站、提水管道、配水管道以及高位水池组成。取水口：新建滚水坝及沉沙池各一座，滚水坝坝址河床平均河床高程998.5m,建基面高程996.5m,为C20埋石混凝土结构，设计坝顶高程1000.0m,坝高3.5m,坝前正常水深.5m,坝顶宽2.0m,设0.8x0.8m冲沙闸一道。沉沙池为C25钢筋混凝土结构，长</w:t>
            </w:r>
            <w:r>
              <w:rPr>
                <w:rFonts w:hint="default" w:ascii="宋体" w:hAnsi="宋体" w:cs="宋体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sz w:val="18"/>
                <w:szCs w:val="18"/>
              </w:rPr>
              <w:t>宽</w:t>
            </w:r>
            <w:r>
              <w:rPr>
                <w:rFonts w:hint="default" w:ascii="宋体" w:hAnsi="宋体" w:cs="宋体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sz w:val="18"/>
                <w:szCs w:val="18"/>
              </w:rPr>
              <w:t>高为6.6</w:t>
            </w:r>
            <w:r>
              <w:rPr>
                <w:rFonts w:hint="default" w:ascii="宋体" w:hAnsi="宋体" w:cs="宋体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sz w:val="18"/>
                <w:szCs w:val="18"/>
              </w:rPr>
              <w:t>3.0</w:t>
            </w:r>
            <w:r>
              <w:rPr>
                <w:rFonts w:hint="default" w:ascii="宋体" w:hAnsi="宋体" w:cs="宋体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sz w:val="18"/>
                <w:szCs w:val="18"/>
              </w:rPr>
              <w:t>2.5m,衬砌厚度30cm。自然能提水泵站：新建砖砼结构设备房1间，平面尺寸17.24</w:t>
            </w:r>
            <w:r>
              <w:rPr>
                <w:rFonts w:hint="default" w:ascii="宋体" w:hAnsi="宋体" w:cs="宋体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sz w:val="18"/>
                <w:szCs w:val="18"/>
              </w:rPr>
              <w:t>7.24m,建筑面积约125m2。设备房内安装1套自然能提水设备，设计提水流量20.83m³/h,设计扬程350m,该设备由厂家根据工程需求进行设计及制造。引水动力管道：铺设φ377*6mm螺旋焊管2016m,焊接连接。提水管道：铺设φ114*4.5mm无缝钢管2106m,铺设φ76*4mm无缝钢管2100m,焊接连接。配水管道：铺设DN65*3.75mm热镀锌钢管220m,铺设DN50*3.5mm涂塑钢管1160m,螺纹连接。水池工程：新建100m³圆形有盖高位水池1个。坝塘加固：埋设φ377*6mm螺旋焊管作为放水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结构类型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开标地点</w:t>
            </w:r>
          </w:p>
        </w:tc>
        <w:tc>
          <w:tcPr>
            <w:tcW w:w="69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红河县</w:t>
            </w:r>
            <w:r>
              <w:rPr>
                <w:rFonts w:hint="eastAsia" w:ascii="宋体" w:hAnsi="宋体" w:cs="宋体"/>
                <w:sz w:val="18"/>
                <w:szCs w:val="18"/>
              </w:rPr>
              <w:t>公共资源交易中心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工期承诺</w:t>
            </w:r>
          </w:p>
        </w:tc>
        <w:tc>
          <w:tcPr>
            <w:tcW w:w="88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招标范围</w:t>
            </w:r>
          </w:p>
        </w:tc>
        <w:tc>
          <w:tcPr>
            <w:tcW w:w="88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红河县三村乡补干村自然能提水工程,本工程由取水口、引水动力管道、自然能提水泵站、提水管道、配水管道以及高位水池组成（具体范围以工程量清单为准）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662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中标价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3846967.87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招标控制价</w:t>
            </w:r>
          </w:p>
        </w:tc>
        <w:tc>
          <w:tcPr>
            <w:tcW w:w="39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4028681.2</w:t>
            </w: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jc w:val="center"/>
        </w:trPr>
        <w:tc>
          <w:tcPr>
            <w:tcW w:w="105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异议渠道和方式：根据《中华人民共和国招标投标法》、《中华人民共和国招标投标法实施条例》及相关法律、法规的规定，现将该项目中标候选人（中标人）结果予以公示，接受社会监督。投标人或者其他利害关系人对评标结果有异议的，应当在公示期间先向招标人提出异议。投标人或者其他利害关系人认为招标投标活动不符合法律、行政法规规定的，可以按规定向有关行政监督部门投诉。投诉应当有明确的请求和必要的证明材料，不符合《工程建设项目招标投标活动投诉处理办法》规定的投诉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>将不予受理。举报人、投诉人的举报、投诉应当实事求是，对于捏造事实，诬陷他人或者以举报、投诉为名，制造事端，干扰招标投标管理机构正常工作的，有权机关将依据相关法律、法规处理。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招标人联系人及电话：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陈升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18288612892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代理机构联系人及电话：郭常兴 0873-3038448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行政监督管理部门电话：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红河县</w:t>
            </w:r>
            <w:r>
              <w:rPr>
                <w:rFonts w:hint="eastAsia" w:ascii="宋体" w:hAnsi="宋体" w:cs="宋体"/>
                <w:sz w:val="18"/>
                <w:szCs w:val="18"/>
              </w:rPr>
              <w:t>水务局 13577309074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3NDg2NGNmODNjYjQyMDM5ZWQ0Y2E4Y2ZmMTJlODIifQ=="/>
  </w:docVars>
  <w:rsids>
    <w:rsidRoot w:val="1DCC4FC9"/>
    <w:rsid w:val="000024C1"/>
    <w:rsid w:val="00126DD7"/>
    <w:rsid w:val="001E5D51"/>
    <w:rsid w:val="001F0613"/>
    <w:rsid w:val="00592C5A"/>
    <w:rsid w:val="006D7BA8"/>
    <w:rsid w:val="00774687"/>
    <w:rsid w:val="007B79AE"/>
    <w:rsid w:val="00BC4BB1"/>
    <w:rsid w:val="00CA1C5C"/>
    <w:rsid w:val="00F82363"/>
    <w:rsid w:val="00FD549A"/>
    <w:rsid w:val="018E567E"/>
    <w:rsid w:val="0D8D490E"/>
    <w:rsid w:val="12E17D31"/>
    <w:rsid w:val="1CA8419C"/>
    <w:rsid w:val="1DCC4FC9"/>
    <w:rsid w:val="413A69A5"/>
    <w:rsid w:val="52F349BC"/>
    <w:rsid w:val="67EF6E06"/>
    <w:rsid w:val="6FD45B22"/>
    <w:rsid w:val="7EE95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szCs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首行缩进"/>
    <w:basedOn w:val="1"/>
    <w:qFormat/>
    <w:uiPriority w:val="0"/>
    <w:pPr>
      <w:spacing w:line="360" w:lineRule="auto"/>
      <w:ind w:firstLine="480" w:firstLineChars="200"/>
    </w:pPr>
    <w:rPr>
      <w:lang w:val="zh-CN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正文+2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红河州开远市党政机关单位</Company>
  <Pages>1</Pages>
  <Words>824</Words>
  <Characters>1010</Characters>
  <Lines>2</Lines>
  <Paragraphs>2</Paragraphs>
  <TotalTime>2</TotalTime>
  <ScaleCrop>false</ScaleCrop>
  <LinksUpToDate>false</LinksUpToDate>
  <CharactersWithSpaces>1015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2022-03-31T04:09:00Z</dcterms:created>
  <dc:creator>Administrator</dc:creator>
  <cp:lastModifiedBy>品橄榄</cp:lastModifiedBy>
  <cp:lastPrinted>2022-09-15T02:43:00Z</cp:lastPrinted>
  <dcterms:modified xsi:type="dcterms:W3CDTF">2023-05-28T08:22:01Z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4978308C66E14E0194DBF5D4AFDBB027</vt:lpwstr>
  </property>
</Properties>
</file>