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附件：1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邮寄申请书</w:t>
      </w:r>
    </w:p>
    <w:p>
      <w:pPr>
        <w:widowControl/>
        <w:snapToGrid w:val="0"/>
        <w:spacing w:line="360" w:lineRule="auto"/>
        <w:ind w:left="1916" w:leftChars="760" w:hanging="320" w:hangingChars="1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2021年云南省水利工程行业协会水利工程初级、中级职称证书和评审表原件签收回执表</w:t>
      </w: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480" w:lineRule="atLeas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</w:rPr>
        <w:t>邮寄申请书</w:t>
      </w: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云南省水利工程行业协会：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疫情当下，为了切实做好疫情防控工作，减少人员流动，特申请以顺丰快递的方式邮寄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（单位名称）的助理工程师、工程师证书原件和评审表原件，邮寄过程中非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云南省水利工程行业协会过失责任均由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（单位名称）自行承担。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收件地址：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，收件人姓名：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、身份证号码：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、电话：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特此申请！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 xml:space="preserve">  单位名称：（盖章）</w:t>
      </w:r>
    </w:p>
    <w:p>
      <w:pPr>
        <w:widowControl/>
        <w:spacing w:line="480" w:lineRule="atLeast"/>
        <w:ind w:firstLine="5440" w:firstLineChars="1700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 xml:space="preserve">年 </w:t>
      </w:r>
      <w:r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 xml:space="preserve">月 </w:t>
      </w:r>
      <w:r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日</w:t>
      </w: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480" w:lineRule="atLeas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</w:rPr>
        <w:t>2021年云南省水利工程行业协会水利工程初级、中级职称证书和评审表原件</w:t>
      </w:r>
    </w:p>
    <w:p>
      <w:pPr>
        <w:widowControl/>
        <w:snapToGrid w:val="0"/>
        <w:spacing w:line="480" w:lineRule="atLeas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</w:rPr>
        <w:t>签收回执表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46"/>
        <w:gridCol w:w="1956"/>
        <w:gridCol w:w="1409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已于2022年 月 日收到云南省水利工程行业协会快递的工程师、助理工程师职称证书原件和评审表原件，具体如下：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评审表（份）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职称证（本）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通过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未通过</w:t>
            </w:r>
          </w:p>
        </w:tc>
        <w:tc>
          <w:tcPr>
            <w:tcW w:w="1409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助理工程师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快递类别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快递单号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签收人姓名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签收人电话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</w:tr>
    </w:tbl>
    <w:p>
      <w:pPr>
        <w:widowControl/>
        <w:spacing w:line="480" w:lineRule="atLeast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注：评审表为每人一式两份</w:t>
      </w:r>
    </w:p>
    <w:p>
      <w:pPr>
        <w:widowControl/>
        <w:spacing w:line="480" w:lineRule="atLeast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 xml:space="preserve">                 单位名称：（盖章）</w:t>
      </w:r>
    </w:p>
    <w:p>
      <w:pPr>
        <w:widowControl/>
        <w:spacing w:line="480" w:lineRule="atLeast"/>
        <w:ind w:firstLine="4480" w:firstLineChars="1400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 xml:space="preserve">年 </w:t>
      </w:r>
      <w:r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 xml:space="preserve">月 </w:t>
      </w:r>
      <w:r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6B"/>
    <w:rsid w:val="00001DC9"/>
    <w:rsid w:val="0002223D"/>
    <w:rsid w:val="000F2C1A"/>
    <w:rsid w:val="0010344F"/>
    <w:rsid w:val="00104675"/>
    <w:rsid w:val="00113583"/>
    <w:rsid w:val="0017303B"/>
    <w:rsid w:val="00187258"/>
    <w:rsid w:val="001D1469"/>
    <w:rsid w:val="001D514D"/>
    <w:rsid w:val="00213ACF"/>
    <w:rsid w:val="00223A20"/>
    <w:rsid w:val="00230B12"/>
    <w:rsid w:val="00326FC1"/>
    <w:rsid w:val="00366DD2"/>
    <w:rsid w:val="003755A6"/>
    <w:rsid w:val="00464C91"/>
    <w:rsid w:val="00472FFB"/>
    <w:rsid w:val="004A0A52"/>
    <w:rsid w:val="004B5247"/>
    <w:rsid w:val="004D3AE1"/>
    <w:rsid w:val="00541C2E"/>
    <w:rsid w:val="00551697"/>
    <w:rsid w:val="005615FD"/>
    <w:rsid w:val="005A09CA"/>
    <w:rsid w:val="00626046"/>
    <w:rsid w:val="00627539"/>
    <w:rsid w:val="0064016D"/>
    <w:rsid w:val="006C7537"/>
    <w:rsid w:val="00704B1A"/>
    <w:rsid w:val="00717D07"/>
    <w:rsid w:val="00734313"/>
    <w:rsid w:val="00770110"/>
    <w:rsid w:val="007F50E7"/>
    <w:rsid w:val="0083124A"/>
    <w:rsid w:val="00876E55"/>
    <w:rsid w:val="008D654B"/>
    <w:rsid w:val="0092616B"/>
    <w:rsid w:val="00935388"/>
    <w:rsid w:val="009403AF"/>
    <w:rsid w:val="009A100E"/>
    <w:rsid w:val="009B0E3C"/>
    <w:rsid w:val="009C31FE"/>
    <w:rsid w:val="00A12396"/>
    <w:rsid w:val="00A3274C"/>
    <w:rsid w:val="00A368B1"/>
    <w:rsid w:val="00A560EF"/>
    <w:rsid w:val="00A62526"/>
    <w:rsid w:val="00A844EA"/>
    <w:rsid w:val="00AC5957"/>
    <w:rsid w:val="00B15769"/>
    <w:rsid w:val="00BA3755"/>
    <w:rsid w:val="00C60FDC"/>
    <w:rsid w:val="00CA7C14"/>
    <w:rsid w:val="00CD5A20"/>
    <w:rsid w:val="00D47A08"/>
    <w:rsid w:val="00DC3147"/>
    <w:rsid w:val="00DD0A18"/>
    <w:rsid w:val="00DE59BF"/>
    <w:rsid w:val="00E41356"/>
    <w:rsid w:val="00E550AF"/>
    <w:rsid w:val="00E667BD"/>
    <w:rsid w:val="00E720F5"/>
    <w:rsid w:val="00E85ED0"/>
    <w:rsid w:val="00E968C3"/>
    <w:rsid w:val="00F55D73"/>
    <w:rsid w:val="00F92F55"/>
    <w:rsid w:val="04140BB1"/>
    <w:rsid w:val="2650211F"/>
    <w:rsid w:val="26A320DE"/>
    <w:rsid w:val="311321B7"/>
    <w:rsid w:val="42EB23BE"/>
    <w:rsid w:val="551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11"/>
    <w:link w:val="3"/>
    <w:semiHidden/>
    <w:qFormat/>
    <w:uiPriority w:val="99"/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www.upanboot.com</Company>
  <Pages>5</Pages>
  <Words>888</Words>
  <Characters>967</Characters>
  <Lines>8</Lines>
  <Paragraphs>2</Paragraphs>
  <TotalTime>12</TotalTime>
  <ScaleCrop>false</ScaleCrop>
  <LinksUpToDate>false</LinksUpToDate>
  <CharactersWithSpaces>1066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2020-12-24T03:10:00Z</dcterms:created>
  <dc:creator>Administrator</dc:creator>
  <cp:lastModifiedBy>Ahkuilon</cp:lastModifiedBy>
  <cp:lastPrinted>2018-11-21T02:01:00Z</cp:lastPrinted>
  <dcterms:modified xsi:type="dcterms:W3CDTF">2022-04-13T02:28:05Z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2718B7787AF84B91A1D4992684FDF722</vt:lpwstr>
  </property>
</Properties>
</file>